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A7" w:rsidRDefault="00AC2EA7"/>
    <w:p w:rsidR="00551355" w:rsidRPr="00551355" w:rsidRDefault="00551355">
      <w:r w:rsidRPr="00551355">
        <w:rPr>
          <w:b/>
        </w:rPr>
        <w:t>V</w:t>
      </w:r>
      <w:r w:rsidRPr="00551355">
        <w:rPr>
          <w:b/>
        </w:rPr>
        <w:t>prašanj</w:t>
      </w:r>
      <w:r w:rsidRPr="00551355">
        <w:rPr>
          <w:b/>
        </w:rPr>
        <w:t>e</w:t>
      </w:r>
      <w:r w:rsidRPr="00551355">
        <w:rPr>
          <w:b/>
        </w:rPr>
        <w:t xml:space="preserve"> kmetijskih podpor in nalog</w:t>
      </w:r>
      <w:r w:rsidRPr="00551355">
        <w:rPr>
          <w:b/>
        </w:rPr>
        <w:t>e</w:t>
      </w:r>
      <w:r w:rsidRPr="00551355">
        <w:rPr>
          <w:b/>
        </w:rPr>
        <w:t xml:space="preserve"> slovenskega kmetijstva</w:t>
      </w:r>
    </w:p>
    <w:p w:rsidR="00551355" w:rsidRPr="006063D2" w:rsidRDefault="00551355" w:rsidP="00551355">
      <w:pPr>
        <w:jc w:val="both"/>
      </w:pPr>
    </w:p>
    <w:p w:rsidR="00551355" w:rsidRPr="006063D2" w:rsidRDefault="00551355" w:rsidP="00551355">
      <w:pPr>
        <w:jc w:val="both"/>
      </w:pPr>
      <w:r w:rsidRPr="006063D2">
        <w:t>V letu 2006 smo še razpravljali o pripravi slovenske kmetijske politike za obdobje 2007 do 2013. Naš član dr</w:t>
      </w:r>
      <w:r>
        <w:t xml:space="preserve">. V. Rupnik je v svojem zapisu </w:t>
      </w:r>
      <w:r w:rsidRPr="00752EA0">
        <w:rPr>
          <w:b/>
          <w:i/>
        </w:rPr>
        <w:t>Nacionalni strateški načrt razvoja podeželja</w:t>
      </w:r>
      <w:r w:rsidRPr="006063D2">
        <w:t xml:space="preserve"> zapisal, da se filozofije globalizacije ne da mehanično prenesti na kmetijstvo. Produkcijski faktor »zemlja« je omejen za vsako članico. Zato je princip konkurenčnosti usoden za »</w:t>
      </w:r>
      <w:proofErr w:type="spellStart"/>
      <w:r w:rsidRPr="006063D2">
        <w:t>neoptimalne</w:t>
      </w:r>
      <w:proofErr w:type="spellEnd"/>
      <w:r w:rsidRPr="006063D2">
        <w:t xml:space="preserve">« članice. Takšna je tudi Slovenija. </w:t>
      </w:r>
    </w:p>
    <w:p w:rsidR="00551355" w:rsidRPr="006063D2" w:rsidRDefault="00551355" w:rsidP="00551355">
      <w:pPr>
        <w:jc w:val="both"/>
      </w:pPr>
    </w:p>
    <w:p w:rsidR="00551355" w:rsidRPr="006063D2" w:rsidRDefault="00551355" w:rsidP="00551355">
      <w:pPr>
        <w:jc w:val="both"/>
      </w:pPr>
      <w:r w:rsidRPr="006063D2">
        <w:t xml:space="preserve">Zaradi takih, za Slovenijo življenjsko pomembnih dilem, smo razpravo na občnem zboru posvetili </w:t>
      </w:r>
      <w:r w:rsidRPr="00DC780E">
        <w:rPr>
          <w:b/>
          <w:i/>
        </w:rPr>
        <w:t>vprašanju</w:t>
      </w:r>
      <w:r>
        <w:rPr>
          <w:b/>
          <w:i/>
        </w:rPr>
        <w:t xml:space="preserve"> </w:t>
      </w:r>
      <w:r w:rsidRPr="00DC780E">
        <w:rPr>
          <w:b/>
          <w:i/>
        </w:rPr>
        <w:t>kmetijskih podpor in nalogam slovenskega kmetijstva</w:t>
      </w:r>
      <w:r w:rsidRPr="006063D2">
        <w:t xml:space="preserve">. V razpravi je bilo poudarjeno, da bi slovenska kmetijska politika morala bolj zasledovati preživetje slovenskih vitalnih kmetij in pospeševati njihovo dejavnost na področju ohranjanja kulturne krajine ter poudarjati njihov prispevek k ohranitvi kmetijske zemlje in podeželja. </w:t>
      </w:r>
      <w:r>
        <w:t xml:space="preserve"> </w:t>
      </w:r>
      <w:bookmarkStart w:id="0" w:name="_GoBack"/>
      <w:bookmarkEnd w:id="0"/>
    </w:p>
    <w:p w:rsidR="00551355" w:rsidRPr="006063D2" w:rsidRDefault="00551355" w:rsidP="00551355">
      <w:pPr>
        <w:jc w:val="both"/>
      </w:pPr>
    </w:p>
    <w:p w:rsidR="00551355" w:rsidRPr="006063D2" w:rsidRDefault="00551355" w:rsidP="00551355">
      <w:pPr>
        <w:jc w:val="both"/>
      </w:pPr>
      <w:r w:rsidRPr="006063D2">
        <w:t>___________________________________________________________________</w:t>
      </w:r>
    </w:p>
    <w:p w:rsidR="00551355" w:rsidRPr="006063D2" w:rsidRDefault="00551355" w:rsidP="00551355">
      <w:pPr>
        <w:jc w:val="both"/>
        <w:rPr>
          <w:b/>
          <w:i/>
          <w:color w:val="17365D"/>
        </w:rPr>
      </w:pPr>
    </w:p>
    <w:p w:rsidR="00551355" w:rsidRPr="006063D2" w:rsidRDefault="00551355" w:rsidP="00551355">
      <w:pPr>
        <w:jc w:val="both"/>
        <w:rPr>
          <w:b/>
          <w:i/>
          <w:color w:val="17365D"/>
        </w:rPr>
      </w:pPr>
      <w:r>
        <w:rPr>
          <w:b/>
          <w:i/>
          <w:color w:val="17365D"/>
        </w:rPr>
        <w:t>Izjava</w:t>
      </w:r>
      <w:r w:rsidRPr="006063D2">
        <w:rPr>
          <w:b/>
          <w:i/>
          <w:color w:val="17365D"/>
        </w:rPr>
        <w:t xml:space="preserve"> za javnost: </w:t>
      </w:r>
      <w:r>
        <w:rPr>
          <w:b/>
          <w:i/>
          <w:color w:val="17365D"/>
        </w:rPr>
        <w:t xml:space="preserve">O </w:t>
      </w:r>
      <w:r w:rsidRPr="006063D2">
        <w:rPr>
          <w:b/>
          <w:i/>
          <w:color w:val="17365D"/>
        </w:rPr>
        <w:t>pomenu kmetijstva in podeželja!</w:t>
      </w:r>
    </w:p>
    <w:p w:rsidR="00551355" w:rsidRPr="006063D2" w:rsidRDefault="00551355" w:rsidP="00551355">
      <w:pPr>
        <w:jc w:val="both"/>
        <w:rPr>
          <w:b/>
          <w:i/>
          <w:color w:val="17365D"/>
        </w:rPr>
      </w:pPr>
    </w:p>
    <w:p w:rsidR="00551355" w:rsidRDefault="00551355" w:rsidP="00551355">
      <w:pPr>
        <w:jc w:val="both"/>
        <w:rPr>
          <w:i/>
          <w:color w:val="17365D"/>
        </w:rPr>
      </w:pPr>
      <w:r w:rsidRPr="006063D2">
        <w:rPr>
          <w:i/>
          <w:color w:val="17365D"/>
        </w:rPr>
        <w:t xml:space="preserve">Države, ki nimajo več lastnega kmetijstva tvegajo, da bodo izgubile svojo prehransko varnost in pomemben del politične suverenosti, je zapisal </w:t>
      </w:r>
      <w:r w:rsidRPr="006063D2">
        <w:rPr>
          <w:b/>
          <w:i/>
          <w:color w:val="17365D"/>
        </w:rPr>
        <w:t xml:space="preserve">Herman </w:t>
      </w:r>
      <w:proofErr w:type="spellStart"/>
      <w:r w:rsidRPr="006063D2">
        <w:rPr>
          <w:b/>
          <w:i/>
          <w:color w:val="17365D"/>
        </w:rPr>
        <w:t>Versteilen</w:t>
      </w:r>
      <w:proofErr w:type="spellEnd"/>
      <w:r w:rsidRPr="006063D2">
        <w:rPr>
          <w:i/>
          <w:color w:val="17365D"/>
        </w:rPr>
        <w:t xml:space="preserve">, direktor </w:t>
      </w:r>
      <w:r>
        <w:rPr>
          <w:i/>
          <w:color w:val="17365D"/>
        </w:rPr>
        <w:t>D</w:t>
      </w:r>
      <w:r w:rsidRPr="006063D2">
        <w:rPr>
          <w:i/>
          <w:color w:val="17365D"/>
        </w:rPr>
        <w:t xml:space="preserve">irektorata za neposredna plačila, kmetijske trge in promocijo kmetijskih proizvodov pri Evropski komisiji v Bruslju. Še stalno velja trditev, da je hrana najpomembnejša strateška dobrina. Njena pridelava je neposredno odvisna od kmetijske zemlje. </w:t>
      </w:r>
    </w:p>
    <w:p w:rsidR="00551355" w:rsidRDefault="00551355" w:rsidP="00551355">
      <w:pPr>
        <w:jc w:val="both"/>
        <w:rPr>
          <w:i/>
          <w:color w:val="17365D"/>
        </w:rPr>
      </w:pPr>
    </w:p>
    <w:p w:rsidR="00551355" w:rsidRPr="006063D2" w:rsidRDefault="00551355" w:rsidP="00551355">
      <w:pPr>
        <w:jc w:val="both"/>
        <w:rPr>
          <w:i/>
          <w:color w:val="17365D"/>
        </w:rPr>
      </w:pPr>
      <w:r w:rsidRPr="006063D2">
        <w:rPr>
          <w:i/>
          <w:color w:val="17365D"/>
        </w:rPr>
        <w:t>Ob nekaterih dogajanjih v slovenskem kmetijstvu in</w:t>
      </w:r>
      <w:r>
        <w:rPr>
          <w:i/>
          <w:color w:val="17365D"/>
        </w:rPr>
        <w:t xml:space="preserve"> na</w:t>
      </w:r>
      <w:r w:rsidRPr="006063D2">
        <w:rPr>
          <w:i/>
          <w:color w:val="17365D"/>
        </w:rPr>
        <w:t xml:space="preserve"> podežel</w:t>
      </w:r>
      <w:r>
        <w:rPr>
          <w:i/>
          <w:color w:val="17365D"/>
        </w:rPr>
        <w:t xml:space="preserve">ju </w:t>
      </w:r>
      <w:r w:rsidRPr="006063D2">
        <w:rPr>
          <w:i/>
          <w:color w:val="17365D"/>
        </w:rPr>
        <w:t xml:space="preserve">(prostorsko nesmotrna urbanizacija in poseganje urbanizacije na ravninska kmetijska zemljišča) se člani </w:t>
      </w:r>
      <w:proofErr w:type="spellStart"/>
      <w:r w:rsidRPr="006063D2">
        <w:rPr>
          <w:i/>
          <w:color w:val="17365D"/>
        </w:rPr>
        <w:t>ESF.SI</w:t>
      </w:r>
      <w:proofErr w:type="spellEnd"/>
      <w:r w:rsidRPr="006063D2">
        <w:rPr>
          <w:i/>
          <w:color w:val="17365D"/>
        </w:rPr>
        <w:t xml:space="preserve"> bojimo, da se slovenska politika ne zaveda dovolj </w:t>
      </w:r>
      <w:r>
        <w:rPr>
          <w:i/>
          <w:color w:val="17365D"/>
        </w:rPr>
        <w:t xml:space="preserve">ključnega </w:t>
      </w:r>
      <w:r w:rsidRPr="006063D2">
        <w:rPr>
          <w:i/>
          <w:color w:val="17365D"/>
        </w:rPr>
        <w:t xml:space="preserve">pomena kmetijske zemlje za zagotavljanje prehranske varnosti in za ohranitev poseljenega podeželja. </w:t>
      </w:r>
    </w:p>
    <w:p w:rsidR="00551355" w:rsidRPr="006063D2" w:rsidRDefault="00551355" w:rsidP="00551355">
      <w:pPr>
        <w:jc w:val="both"/>
        <w:rPr>
          <w:i/>
          <w:color w:val="17365D"/>
        </w:rPr>
      </w:pPr>
    </w:p>
    <w:p w:rsidR="00551355" w:rsidRPr="006063D2" w:rsidRDefault="00551355" w:rsidP="00551355">
      <w:pPr>
        <w:jc w:val="both"/>
        <w:rPr>
          <w:i/>
          <w:color w:val="17365D"/>
        </w:rPr>
      </w:pPr>
      <w:r w:rsidRPr="006063D2">
        <w:rPr>
          <w:i/>
          <w:color w:val="17365D"/>
        </w:rPr>
        <w:t xml:space="preserve">Zdi se nam, da bi izjavo Hermana </w:t>
      </w:r>
      <w:proofErr w:type="spellStart"/>
      <w:r w:rsidRPr="006063D2">
        <w:rPr>
          <w:i/>
          <w:color w:val="17365D"/>
        </w:rPr>
        <w:t>Russella</w:t>
      </w:r>
      <w:proofErr w:type="spellEnd"/>
      <w:r w:rsidRPr="006063D2">
        <w:rPr>
          <w:i/>
          <w:color w:val="17365D"/>
        </w:rPr>
        <w:t>: »</w:t>
      </w:r>
      <w:r w:rsidRPr="006063D2">
        <w:rPr>
          <w:b/>
          <w:i/>
          <w:color w:val="17365D"/>
        </w:rPr>
        <w:t>Danes je vprašanje</w:t>
      </w:r>
      <w:r>
        <w:rPr>
          <w:b/>
          <w:i/>
          <w:color w:val="17365D"/>
        </w:rPr>
        <w:t>,</w:t>
      </w:r>
      <w:r w:rsidRPr="006063D2">
        <w:rPr>
          <w:b/>
          <w:i/>
          <w:color w:val="17365D"/>
        </w:rPr>
        <w:t xml:space="preserve"> kako človeštvo pregovoriti, da bo privolilo v lastno preživetje</w:t>
      </w:r>
      <w:r w:rsidRPr="006063D2">
        <w:rPr>
          <w:i/>
          <w:color w:val="17365D"/>
        </w:rPr>
        <w:t>« morali prilagoditi za Slovenijo in bi se glasila: »</w:t>
      </w:r>
      <w:r w:rsidRPr="006063D2">
        <w:rPr>
          <w:b/>
          <w:i/>
          <w:color w:val="17365D"/>
        </w:rPr>
        <w:t>Danes je vprašanje</w:t>
      </w:r>
      <w:r>
        <w:rPr>
          <w:b/>
          <w:i/>
          <w:color w:val="17365D"/>
        </w:rPr>
        <w:t>,</w:t>
      </w:r>
      <w:r w:rsidRPr="006063D2">
        <w:rPr>
          <w:b/>
          <w:i/>
          <w:color w:val="17365D"/>
        </w:rPr>
        <w:t xml:space="preserve"> kako Slovence pregovoriti, da bodo mislili in delali za lastno preživetje</w:t>
      </w:r>
      <w:r w:rsidRPr="006063D2">
        <w:rPr>
          <w:i/>
          <w:color w:val="17365D"/>
        </w:rPr>
        <w:t xml:space="preserve">« (naroda in države). Za ohranjanje našega kmetijstva in njegove </w:t>
      </w:r>
      <w:proofErr w:type="spellStart"/>
      <w:r>
        <w:rPr>
          <w:i/>
          <w:color w:val="17365D"/>
        </w:rPr>
        <w:t>večnamenskosti</w:t>
      </w:r>
      <w:proofErr w:type="spellEnd"/>
      <w:r>
        <w:rPr>
          <w:i/>
          <w:color w:val="17365D"/>
        </w:rPr>
        <w:t xml:space="preserve"> </w:t>
      </w:r>
      <w:r w:rsidRPr="006063D2">
        <w:rPr>
          <w:i/>
          <w:color w:val="17365D"/>
        </w:rPr>
        <w:t xml:space="preserve">je odločilna tudi kmetijska politika. Ugotavljamo, da se ta v zadnjem času ne prilagaja potrebam slovenskega kmetijstva in podeželja. Vse pogosteje se zdi, da politika pričakuje, da se bosta podeželje in kmetijstvo prilagodila njej. </w:t>
      </w:r>
    </w:p>
    <w:p w:rsidR="00551355" w:rsidRPr="006063D2" w:rsidRDefault="00551355" w:rsidP="00551355">
      <w:pPr>
        <w:jc w:val="both"/>
        <w:rPr>
          <w:i/>
          <w:color w:val="17365D"/>
        </w:rPr>
      </w:pPr>
    </w:p>
    <w:p w:rsidR="00551355" w:rsidRPr="006063D2" w:rsidRDefault="00551355" w:rsidP="00551355">
      <w:pPr>
        <w:jc w:val="both"/>
        <w:rPr>
          <w:i/>
          <w:color w:val="17365D"/>
        </w:rPr>
      </w:pPr>
      <w:r w:rsidRPr="006063D2">
        <w:rPr>
          <w:i/>
          <w:color w:val="17365D"/>
        </w:rPr>
        <w:t>Ob pripravljenih programskih dokumentih za obdobje 2007-2013 zato ugotavljamo:</w:t>
      </w:r>
    </w:p>
    <w:p w:rsidR="00551355" w:rsidRPr="006063D2" w:rsidRDefault="00551355" w:rsidP="00551355">
      <w:pPr>
        <w:numPr>
          <w:ilvl w:val="0"/>
          <w:numId w:val="1"/>
        </w:numPr>
        <w:jc w:val="both"/>
        <w:rPr>
          <w:i/>
          <w:color w:val="17365D"/>
        </w:rPr>
      </w:pPr>
      <w:r w:rsidRPr="006063D2">
        <w:rPr>
          <w:i/>
          <w:color w:val="17365D"/>
        </w:rPr>
        <w:t>da se Vlada R</w:t>
      </w:r>
      <w:r>
        <w:rPr>
          <w:i/>
          <w:color w:val="17365D"/>
        </w:rPr>
        <w:t>S</w:t>
      </w:r>
      <w:r w:rsidRPr="006063D2">
        <w:rPr>
          <w:i/>
          <w:color w:val="17365D"/>
        </w:rPr>
        <w:t xml:space="preserve"> in MKGP ne zavedata dovolj pomena slovenskega kmetijstva in slovenskih kmetov,</w:t>
      </w:r>
    </w:p>
    <w:p w:rsidR="00551355" w:rsidRPr="006063D2" w:rsidRDefault="00551355" w:rsidP="00551355">
      <w:pPr>
        <w:numPr>
          <w:ilvl w:val="0"/>
          <w:numId w:val="1"/>
        </w:numPr>
        <w:jc w:val="both"/>
        <w:rPr>
          <w:i/>
          <w:color w:val="17365D"/>
        </w:rPr>
      </w:pPr>
      <w:r w:rsidRPr="006063D2">
        <w:rPr>
          <w:i/>
          <w:color w:val="17365D"/>
        </w:rPr>
        <w:t>da smo Slovenci podobno kot drugi v Srednji Evropi v preteklosti razvijali kulturno kmetovanje (</w:t>
      </w:r>
      <w:proofErr w:type="spellStart"/>
      <w:r w:rsidRPr="006063D2">
        <w:rPr>
          <w:i/>
          <w:color w:val="17365D"/>
        </w:rPr>
        <w:t>agriculture</w:t>
      </w:r>
      <w:proofErr w:type="spellEnd"/>
      <w:r w:rsidRPr="006063D2">
        <w:rPr>
          <w:i/>
          <w:color w:val="17365D"/>
        </w:rPr>
        <w:t>) in ne industrijskega tipa kmetovanja</w:t>
      </w:r>
      <w:r>
        <w:rPr>
          <w:i/>
          <w:color w:val="17365D"/>
        </w:rPr>
        <w:t>,</w:t>
      </w:r>
    </w:p>
    <w:p w:rsidR="00551355" w:rsidRPr="006063D2" w:rsidRDefault="00551355" w:rsidP="00551355">
      <w:pPr>
        <w:numPr>
          <w:ilvl w:val="0"/>
          <w:numId w:val="2"/>
        </w:numPr>
        <w:jc w:val="both"/>
        <w:rPr>
          <w:i/>
          <w:color w:val="17365D"/>
        </w:rPr>
      </w:pPr>
      <w:r w:rsidRPr="006063D2">
        <w:rPr>
          <w:i/>
          <w:color w:val="17365D"/>
        </w:rPr>
        <w:t>da je oblika družinskega kmetovanja ustvarila raznoliko in kulturno krajino ter ohranila biološko bogastvo, ki nam ga zavida ves svet in da le takšno kmetijstvo lahko to ohranja še naprej,</w:t>
      </w:r>
    </w:p>
    <w:p w:rsidR="00551355" w:rsidRPr="006063D2" w:rsidRDefault="00551355" w:rsidP="00551355">
      <w:pPr>
        <w:numPr>
          <w:ilvl w:val="0"/>
          <w:numId w:val="2"/>
        </w:numPr>
        <w:jc w:val="both"/>
        <w:rPr>
          <w:i/>
          <w:color w:val="17365D"/>
        </w:rPr>
      </w:pPr>
      <w:r w:rsidRPr="006063D2">
        <w:rPr>
          <w:i/>
          <w:color w:val="17365D"/>
        </w:rPr>
        <w:t xml:space="preserve">da je takšno kmetovanje ohranjalo in spodbujalo vrednote kot so medčloveška solidarnost, vzajemnost, socialni čut in občutljivost do okolja, ki so že in bodo deležne v EU vse večje pozornosti, da le takšno kmetijstvo lahko zagotovi nadaljnji sonaraven </w:t>
      </w:r>
      <w:r w:rsidRPr="006063D2">
        <w:rPr>
          <w:i/>
          <w:color w:val="17365D"/>
        </w:rPr>
        <w:lastRenderedPageBreak/>
        <w:t>razvoj in prispeva k preprečitvi ekološkega kolapsa, ki bi pomenil milijarde izkoriščanih in zasužnjenih ljudi ter močno prizadel tudi Slovenijo,</w:t>
      </w:r>
    </w:p>
    <w:p w:rsidR="00551355" w:rsidRPr="006063D2" w:rsidRDefault="00551355" w:rsidP="00551355">
      <w:pPr>
        <w:numPr>
          <w:ilvl w:val="0"/>
          <w:numId w:val="2"/>
        </w:numPr>
        <w:jc w:val="both"/>
        <w:rPr>
          <w:i/>
          <w:color w:val="17365D"/>
        </w:rPr>
      </w:pPr>
      <w:r w:rsidRPr="006063D2">
        <w:rPr>
          <w:i/>
          <w:color w:val="17365D"/>
        </w:rPr>
        <w:t>da le takšno kmetijstvo lahko pomembno prispeva k preživetju Slovencev in Slovenije. Zato bi ga morala podpirati vsaka oblast in večina prebivalcev Slovenije</w:t>
      </w:r>
      <w:r>
        <w:rPr>
          <w:i/>
          <w:color w:val="17365D"/>
        </w:rPr>
        <w:t>,</w:t>
      </w:r>
      <w:r w:rsidRPr="006063D2">
        <w:rPr>
          <w:i/>
          <w:color w:val="17365D"/>
        </w:rPr>
        <w:t xml:space="preserve"> </w:t>
      </w:r>
    </w:p>
    <w:p w:rsidR="00551355" w:rsidRPr="006063D2" w:rsidRDefault="00551355" w:rsidP="00551355">
      <w:pPr>
        <w:numPr>
          <w:ilvl w:val="0"/>
          <w:numId w:val="2"/>
        </w:numPr>
        <w:jc w:val="both"/>
        <w:rPr>
          <w:i/>
          <w:color w:val="17365D"/>
        </w:rPr>
      </w:pPr>
      <w:r>
        <w:rPr>
          <w:i/>
          <w:color w:val="17365D"/>
        </w:rPr>
        <w:t>v</w:t>
      </w:r>
      <w:r w:rsidRPr="006063D2">
        <w:rPr>
          <w:i/>
          <w:color w:val="17365D"/>
        </w:rPr>
        <w:t xml:space="preserve"> ta namen mora ostati kmetovanje na podeželju zaščitena dejavnost in interesi kmetovanja prednostno zavarovani. Kmetijska zemlja je naša najpomembnejša in nenadomestljiva naravna dobrina. Kmetijska zemlja je stoletja ohranjala Slovence in je bila poroštvo narodne suverenosti. To nalogo mora opravljati tudi poslej, saj je lastništvo zemlje in gospodarskih resursov tudi ključni dejavnik politične suverenosti.</w:t>
      </w:r>
    </w:p>
    <w:p w:rsidR="00551355" w:rsidRDefault="00551355" w:rsidP="00551355">
      <w:r w:rsidRPr="006063D2">
        <w:t>______________________________________________</w:t>
      </w:r>
    </w:p>
    <w:sectPr w:rsidR="00551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0E55"/>
    <w:multiLevelType w:val="hybridMultilevel"/>
    <w:tmpl w:val="FB7EB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0B246C"/>
    <w:multiLevelType w:val="hybridMultilevel"/>
    <w:tmpl w:val="DB1C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5"/>
    <w:rsid w:val="00551355"/>
    <w:rsid w:val="00AC2E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1355"/>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1355"/>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Papež</dc:creator>
  <cp:lastModifiedBy>Marjan Papež</cp:lastModifiedBy>
  <cp:revision>1</cp:revision>
  <dcterms:created xsi:type="dcterms:W3CDTF">2016-02-25T09:28:00Z</dcterms:created>
  <dcterms:modified xsi:type="dcterms:W3CDTF">2016-02-25T09:30:00Z</dcterms:modified>
</cp:coreProperties>
</file>