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1B" w:rsidRDefault="00D6421E">
      <w:pPr>
        <w:rPr>
          <w:b/>
        </w:rPr>
      </w:pPr>
      <w:r>
        <w:rPr>
          <w:b/>
        </w:rPr>
        <w:t xml:space="preserve">IZVEDENA </w:t>
      </w:r>
      <w:r w:rsidRPr="00D6421E">
        <w:rPr>
          <w:b/>
        </w:rPr>
        <w:t>IZOBRAŽEVANJA FADN v letu 2014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521"/>
        <w:gridCol w:w="2570"/>
        <w:gridCol w:w="851"/>
        <w:gridCol w:w="1417"/>
        <w:gridCol w:w="1843"/>
      </w:tblGrid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Naslov izobraževanja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Lokacija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Št. ur izobraževanja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9551F" w:rsidRPr="00966066" w:rsidRDefault="00D9551F" w:rsidP="00966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l-SI"/>
              </w:rPr>
              <w:t>Predavatelji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07.01. 2014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knjigovodstva na kmetiji po FADN metodologiji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Cankarjeva 6 Postojna,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Majda Godina 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08.01.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Center SG, Trg osvoboditve 9, Lenart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2,5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09.01.</w:t>
            </w:r>
          </w:p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Vodenje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knjigovodstva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po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metodologiji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FADN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Cesta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Iva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Slavca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1, 4000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Kranj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Darija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Trpin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>Švikart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sl-SI"/>
              </w:rPr>
              <w:t xml:space="preserve"> 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09.01.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B&amp;B, d.o.o., Kranj, Cesta Staneta Žagarja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Šenk, Mojca Beguš, Darja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14.01. 2014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Spremljanje knjigovodstva na kmetiji po metodologiji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Bilje 1, dvorana Sadjarskega centra Bilje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Majda Godina </w:t>
            </w: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FADN knjigovodstva za nove kmetije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KSS Lenart, Industrijska ulica 24,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lenart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15.01. 2014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Kmetijsko knjigovodstvo po FADN metodologiji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dvorana hotela Cerkno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Majda Godina </w:t>
            </w: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Delavnica za FADN knjigovodstvo za vse obveznike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Partizanska ulica 18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Radlje ob Dravi – Gasilski dom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Pomanjkljivosti pri vodenju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>Prostori KSS Slovenska Bistrica - dvorana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7831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Valerija Kovačič </w:t>
            </w: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15.01.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Predavalnica KGZS – zavod Murska Sobota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Aleksander Lazar</w:t>
            </w:r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16.01.</w:t>
            </w:r>
          </w:p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FADN knjigovodstva na kmetiji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Kmetijsko gozdarska zadruga Slovenske Konjice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37321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Darija Trpin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Švikart</w:t>
            </w:r>
            <w:proofErr w:type="spellEnd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, Cvetka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Matavž</w:t>
            </w:r>
            <w:proofErr w:type="spellEnd"/>
          </w:p>
        </w:tc>
      </w:tr>
      <w:tr w:rsidR="00D9551F" w:rsidRPr="00D6421E" w:rsidTr="00D9551F">
        <w:tblPrEx>
          <w:tblLook w:val="04A0" w:firstRow="1" w:lastRow="0" w:firstColumn="1" w:lastColumn="0" w:noHBand="0" w:noVBand="1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Urejanje (priprava) dokumentacije pri knjigovodstvu po metodologiji FADN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Vegova ulica 9, Kulturni dom Moravče, Moravče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66066" w:rsidRDefault="00D9551F" w:rsidP="003D7A5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Vesna Velikonja 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20.01.</w:t>
            </w:r>
          </w:p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B&amp;B, d.o.o., Kranj, Cesta Staneta Žagarja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Šenk, Mojca Beguš, Darja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21.01.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Pomanjkljivosti pri vodenju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</w:t>
            </w: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SS Slovenska Bistrica - dvorana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Valerija Kovačič 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22.01.</w:t>
            </w:r>
          </w:p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Novosti pri izpolnjevanju popisnih listov  (stare kmetije-obvezniki)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KGZS – Zavod NM, Šmihelska c. 14, 8000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Anja Mežan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23.01.</w:t>
            </w:r>
          </w:p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Novosti pri izpolnjevanju popisnih listov  (stare kmetije- obvezniki)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KGZS – Zavod NM, Šmihelska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c.14</w:t>
            </w:r>
            <w:proofErr w:type="spellEnd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, 8000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Anja Mežan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24.01.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FADN knjigovodstvo v letu 2014 (popisni listi)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 xml:space="preserve">Kmetijsko gozdarski zavod Maribor, </w:t>
            </w:r>
          </w:p>
          <w:p w:rsidR="00D9551F" w:rsidRPr="00966066" w:rsidRDefault="00D9551F" w:rsidP="002A2D3C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 xml:space="preserve">Vinarska ulica 14, </w:t>
            </w:r>
          </w:p>
          <w:p w:rsidR="00D9551F" w:rsidRPr="00966066" w:rsidRDefault="00D9551F" w:rsidP="002A2D3C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>2000 Maribor, predavalnica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Irena Merc, </w:t>
            </w:r>
          </w:p>
          <w:p w:rsidR="00D9551F" w:rsidRPr="00966066" w:rsidRDefault="00D9551F" w:rsidP="002A2D3C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Manca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Kovačec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24.01.</w:t>
            </w:r>
          </w:p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Novosti pri izpolnjevanju popisnih listov  (stare kmetije-obvezniki)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KGZS – Zavod NM, Šmihelska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c.14</w:t>
            </w:r>
            <w:proofErr w:type="spellEnd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, 8000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Anja Mežan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27.01.</w:t>
            </w:r>
          </w:p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Urejanje dokumentacije po FADN (nove kmetije-obvezniki)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KGZS – Zavod NM, Šmihelska </w:t>
            </w:r>
            <w:proofErr w:type="spellStart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c.14</w:t>
            </w:r>
            <w:proofErr w:type="spellEnd"/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, 8000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0100B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Anja Mežan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29.01.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Vodenje knjigovodstva po metodologiji FADN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Cesta Iva Slavca 1, 4000 Kranj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Darija Trpin </w:t>
            </w:r>
            <w:proofErr w:type="spellStart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Švikart</w:t>
            </w:r>
            <w:proofErr w:type="spellEnd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03.02.</w:t>
            </w:r>
          </w:p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Pomanjkljivosti pri vodenju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</w:t>
            </w: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ejna soba KSS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Valerija  Kovačič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11.02.</w:t>
            </w:r>
          </w:p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Pomanjkljivosti pri vodenju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</w:t>
            </w: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ejna soba KSS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D7327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Valerija  Kovačič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B311F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18.03.</w:t>
            </w:r>
          </w:p>
          <w:p w:rsidR="00D9551F" w:rsidRPr="00966066" w:rsidRDefault="00D9551F" w:rsidP="00B311F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B311F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knjigovodstva po FADN metodologiji na kmetijah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B311F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Kmetijsko gozdarski zavod  Kranj, Cesta Iva Slavca 1, Kranj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B311F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Tomaž </w:t>
            </w:r>
            <w:proofErr w:type="spellStart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Cör</w:t>
            </w:r>
            <w:proofErr w:type="spellEnd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, Ana Demšar Benedičič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14.4.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Mladinski center Brežice, Gubčeva 10a, Brežice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 delavnica Šola Grm, Senovo 13,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8.30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14.4.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Mladinski center Brežice, Gubčeva 10a, Brežice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 delavnica Šola Grm, Senovo 13,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10.30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14.4.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Šola Grm, Senovo 13, Novo mesto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D16BC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DD16BC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17.4.</w:t>
            </w:r>
          </w:p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B&amp;B, d.o.o., Kranj, Cesta Staneta Žagarja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FC5579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FC5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lastRenderedPageBreak/>
              <w:t>24.4.</w:t>
            </w:r>
          </w:p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Mocis</w:t>
            </w:r>
            <w:proofErr w:type="spellEnd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center Slovenj Gradec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</w:t>
            </w:r>
            <w:proofErr w:type="spellStart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24.4.</w:t>
            </w:r>
          </w:p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Mocis</w:t>
            </w:r>
            <w:proofErr w:type="spellEnd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center Slovenj Gradec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11.00</w:t>
            </w:r>
          </w:p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</w:t>
            </w:r>
            <w:proofErr w:type="spellStart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24.4.</w:t>
            </w:r>
          </w:p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MIC Velenje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8A00C8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</w:t>
            </w:r>
            <w:proofErr w:type="spellStart"/>
            <w:r w:rsidRPr="008A00C8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11.6.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KGZ Sostro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</w:t>
            </w:r>
            <w:proofErr w:type="spellStart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11.6.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KGZ Sostro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Blaška Božnar, Darja </w:t>
            </w:r>
            <w:proofErr w:type="spellStart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12.6.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Sejna soba Občina Litija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12.6.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Uporaba spletne aplikacije FADN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Sejna soba Občina Litija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Šenk, Mojca Beguš, Darja </w:t>
            </w:r>
            <w:proofErr w:type="spellStart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18.06.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1B085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Izobraževanje FADN za svetovalce v okviru kolegija KSS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Osemenjevalni center Preska,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Darja Šenk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18.11.</w:t>
            </w:r>
          </w:p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Vodenje knjigovodstva po FADN metodologiji na kmetijah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Kmetijsko gozdarski zavod  Kranj, Cesta Iva Slavca 1, Kranj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455FF" w:rsidRDefault="00D9551F" w:rsidP="00DD3F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Darja </w:t>
            </w:r>
            <w:proofErr w:type="spellStart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  <w:r w:rsidRPr="00745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, Ana Demšar Benedičič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10.12. 2014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Novosti na področju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>Sejna soba KSS Slov. Bistrica 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Valerija Kovačič</w:t>
            </w:r>
          </w:p>
        </w:tc>
      </w:tr>
      <w:tr w:rsidR="00D9551F" w:rsidRPr="00D6421E" w:rsidTr="00D9551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22.12. 2014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Novosti na področju FADN knjigovodstva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>Sejna soba KSS Slov. Bistrica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66066" w:rsidRDefault="00D9551F" w:rsidP="00C51E3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</w:tc>
      </w:tr>
    </w:tbl>
    <w:p w:rsidR="00D9551F" w:rsidRPr="00D9551F" w:rsidRDefault="00D9551F">
      <w:pPr>
        <w:rPr>
          <w:rFonts w:ascii="Arial" w:hAnsi="Arial" w:cs="Arial"/>
          <w:sz w:val="16"/>
          <w:szCs w:val="16"/>
        </w:rPr>
      </w:pPr>
      <w:r w:rsidRPr="00D9551F">
        <w:rPr>
          <w:rFonts w:ascii="Arial" w:hAnsi="Arial" w:cs="Arial"/>
          <w:sz w:val="16"/>
          <w:szCs w:val="16"/>
        </w:rPr>
        <w:t>Vir: KGZS, Ljubljana, Darja Pipan, januar 2015</w:t>
      </w:r>
    </w:p>
    <w:p w:rsidR="00D6421E" w:rsidRPr="00D6421E" w:rsidRDefault="00D6421E">
      <w:bookmarkStart w:id="0" w:name="_GoBack"/>
      <w:bookmarkEnd w:id="0"/>
    </w:p>
    <w:sectPr w:rsidR="00D6421E" w:rsidRPr="00D642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1E"/>
    <w:rsid w:val="000100BD"/>
    <w:rsid w:val="000B02FB"/>
    <w:rsid w:val="001B085D"/>
    <w:rsid w:val="002A2D3C"/>
    <w:rsid w:val="00373219"/>
    <w:rsid w:val="003D7A51"/>
    <w:rsid w:val="004162EE"/>
    <w:rsid w:val="004611D4"/>
    <w:rsid w:val="00493B07"/>
    <w:rsid w:val="0053075F"/>
    <w:rsid w:val="005D0E3E"/>
    <w:rsid w:val="006138D7"/>
    <w:rsid w:val="006A7CB8"/>
    <w:rsid w:val="007532EF"/>
    <w:rsid w:val="007831F7"/>
    <w:rsid w:val="00886D7C"/>
    <w:rsid w:val="00966066"/>
    <w:rsid w:val="009D4534"/>
    <w:rsid w:val="00A3614F"/>
    <w:rsid w:val="00AC3011"/>
    <w:rsid w:val="00AF318F"/>
    <w:rsid w:val="00C2601A"/>
    <w:rsid w:val="00C51E3F"/>
    <w:rsid w:val="00CA33EB"/>
    <w:rsid w:val="00D6421E"/>
    <w:rsid w:val="00D64DDC"/>
    <w:rsid w:val="00D73271"/>
    <w:rsid w:val="00D9551F"/>
    <w:rsid w:val="00DD23D8"/>
    <w:rsid w:val="00E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2FB"/>
    <w:pPr>
      <w:jc w:val="both"/>
    </w:pPr>
    <w:rPr>
      <w:rFonts w:ascii="Tahoma" w:hAnsi="Tahoma"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D6421E"/>
    <w:pPr>
      <w:spacing w:after="0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6421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rsid w:val="00D732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73271"/>
    <w:rPr>
      <w:rFonts w:ascii="Times New Roman" w:eastAsia="Times New Roman" w:hAnsi="Times New Roman" w:cs="Times New Roman"/>
      <w:sz w:val="20"/>
      <w:szCs w:val="24"/>
      <w:lang w:val="sl-SI" w:eastAsia="sl-SI"/>
    </w:rPr>
  </w:style>
  <w:style w:type="paragraph" w:styleId="Brezrazmikov">
    <w:name w:val="No Spacing"/>
    <w:uiPriority w:val="99"/>
    <w:qFormat/>
    <w:rsid w:val="00373219"/>
    <w:pPr>
      <w:spacing w:after="0" w:line="240" w:lineRule="auto"/>
      <w:jc w:val="both"/>
    </w:pPr>
    <w:rPr>
      <w:rFonts w:ascii="Tahoma" w:eastAsia="Calibri" w:hAnsi="Tahoma" w:cs="Tahoma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2FB"/>
    <w:pPr>
      <w:jc w:val="both"/>
    </w:pPr>
    <w:rPr>
      <w:rFonts w:ascii="Tahoma" w:hAnsi="Tahoma"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D6421E"/>
    <w:pPr>
      <w:spacing w:after="0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6421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rsid w:val="00D732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73271"/>
    <w:rPr>
      <w:rFonts w:ascii="Times New Roman" w:eastAsia="Times New Roman" w:hAnsi="Times New Roman" w:cs="Times New Roman"/>
      <w:sz w:val="20"/>
      <w:szCs w:val="24"/>
      <w:lang w:val="sl-SI" w:eastAsia="sl-SI"/>
    </w:rPr>
  </w:style>
  <w:style w:type="paragraph" w:styleId="Brezrazmikov">
    <w:name w:val="No Spacing"/>
    <w:uiPriority w:val="99"/>
    <w:qFormat/>
    <w:rsid w:val="00373219"/>
    <w:pPr>
      <w:spacing w:after="0" w:line="240" w:lineRule="auto"/>
      <w:jc w:val="both"/>
    </w:pPr>
    <w:rPr>
      <w:rFonts w:ascii="Tahoma" w:eastAsia="Calibri" w:hAnsi="Tahoma" w:cs="Tahoma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Pipan</dc:creator>
  <cp:lastModifiedBy>Darja Pipan</cp:lastModifiedBy>
  <cp:revision>3</cp:revision>
  <dcterms:created xsi:type="dcterms:W3CDTF">2015-01-16T08:13:00Z</dcterms:created>
  <dcterms:modified xsi:type="dcterms:W3CDTF">2015-01-16T08:14:00Z</dcterms:modified>
</cp:coreProperties>
</file>